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706CB535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>Animals b</w:t>
      </w:r>
      <w:r w:rsidR="00663218">
        <w:rPr>
          <w:rFonts w:ascii="Arial" w:hAnsi="Arial"/>
          <w:b/>
          <w:bCs/>
          <w:sz w:val="22"/>
          <w:szCs w:val="22"/>
        </w:rPr>
        <w:t>r</w:t>
      </w:r>
      <w:r w:rsidRPr="285DFCB0">
        <w:rPr>
          <w:rFonts w:ascii="Arial" w:hAnsi="Arial"/>
          <w:b/>
          <w:bCs/>
          <w:sz w:val="22"/>
          <w:szCs w:val="22"/>
        </w:rPr>
        <w:t xml:space="preserve">ought in by </w:t>
      </w:r>
      <w:proofErr w:type="gramStart"/>
      <w:r w:rsidR="00324ADE" w:rsidRPr="285DFCB0">
        <w:rPr>
          <w:rFonts w:ascii="Arial" w:hAnsi="Arial"/>
          <w:b/>
          <w:bCs/>
          <w:sz w:val="22"/>
          <w:szCs w:val="22"/>
        </w:rPr>
        <w:t>visitors</w:t>
      </w:r>
      <w:proofErr w:type="gramEnd"/>
      <w:r w:rsidR="00324ADE" w:rsidRPr="285DFCB0">
        <w:rPr>
          <w:rFonts w:ascii="Arial" w:hAnsi="Arial"/>
          <w:b/>
          <w:bCs/>
          <w:sz w:val="22"/>
          <w:szCs w:val="22"/>
        </w:rPr>
        <w:t xml:space="preserve">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3E674B09" w14:textId="400EAF29" w:rsidR="00F54CB8" w:rsidRDefault="00F54CB8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dogs on the Government’s Banned Dogs list are to be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at any time. All other dogs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 by parents during arrivals and departure times must be on a lead and under control. The manager reserves the right to request that a dog is not b</w:t>
      </w:r>
      <w:r w:rsidR="0066321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ought on site, if the animal appears to be out of control, or likely to pose a risk.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5F7DFDC" w:rsidR="001C17A4" w:rsidRDefault="009739EB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 w:rsidR="00F0184B">
        <w:rPr>
          <w:rFonts w:ascii="Arial" w:hAnsi="Arial" w:cs="Arial"/>
          <w:sz w:val="22"/>
          <w:szCs w:val="22"/>
        </w:rPr>
        <w:t xml:space="preserve">Alliance </w:t>
      </w:r>
      <w:r w:rsidR="000F2A51">
        <w:rPr>
          <w:rFonts w:ascii="Arial" w:hAnsi="Arial" w:cs="Arial"/>
          <w:sz w:val="22"/>
          <w:szCs w:val="22"/>
        </w:rPr>
        <w:t>Publication</w:t>
      </w:r>
      <w:r w:rsidR="003F6EA9">
        <w:rPr>
          <w:rFonts w:ascii="Arial" w:hAnsi="Arial" w:cs="Arial"/>
          <w:sz w:val="22"/>
          <w:szCs w:val="22"/>
        </w:rPr>
        <w:t>)</w:t>
      </w:r>
    </w:p>
    <w:p w14:paraId="1C5BEFBB" w14:textId="631DAE38" w:rsidR="000F2A51" w:rsidRPr="00537938" w:rsidRDefault="009739EB" w:rsidP="00F54CB8">
      <w:pPr>
        <w:pStyle w:val="DefaultText"/>
        <w:spacing w:before="120" w:after="120" w:line="360" w:lineRule="auto"/>
      </w:pPr>
      <w:hyperlink r:id="rId12" w:history="1">
        <w:r w:rsidR="00F54CB8"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 w:rsidR="00F54CB8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0F2A51">
        <w:tab/>
      </w:r>
    </w:p>
    <w:sectPr w:rsidR="000F2A51" w:rsidRPr="00537938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BB1A" w14:textId="77777777" w:rsidR="00631322" w:rsidRDefault="00631322">
      <w:r>
        <w:separator/>
      </w:r>
    </w:p>
  </w:endnote>
  <w:endnote w:type="continuationSeparator" w:id="0">
    <w:p w14:paraId="7FB5FC84" w14:textId="77777777" w:rsidR="00631322" w:rsidRDefault="00631322">
      <w:r>
        <w:continuationSeparator/>
      </w:r>
    </w:p>
  </w:endnote>
  <w:endnote w:type="continuationNotice" w:id="1">
    <w:p w14:paraId="75F9B28A" w14:textId="77777777" w:rsidR="00631322" w:rsidRDefault="00631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D908" w14:textId="77777777" w:rsidR="00B231A3" w:rsidRDefault="00B2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88A" w14:textId="65845452" w:rsidR="005A57F6" w:rsidRPr="00B231A3" w:rsidRDefault="00B231A3" w:rsidP="00B231A3">
    <w:pPr>
      <w:pStyle w:val="Footer"/>
      <w:rPr>
        <w:rFonts w:ascii="Arial" w:hAnsi="Arial" w:cs="Arial"/>
        <w:sz w:val="20"/>
      </w:rPr>
    </w:pPr>
    <w:r w:rsidRPr="00CA7731">
      <w:rPr>
        <w:rFonts w:ascii="Arial" w:hAnsi="Arial" w:cs="Arial"/>
        <w:i/>
        <w:iCs/>
        <w:sz w:val="20"/>
      </w:rPr>
      <w:t>Policies &amp; Procedures for the EYFS 202</w:t>
    </w:r>
    <w:r>
      <w:rPr>
        <w:rFonts w:ascii="Arial" w:hAnsi="Arial" w:cs="Arial"/>
        <w:i/>
        <w:iCs/>
        <w:sz w:val="20"/>
      </w:rPr>
      <w:t>4</w:t>
    </w:r>
    <w:r w:rsidRPr="00CA7731">
      <w:rPr>
        <w:rFonts w:ascii="Arial" w:hAnsi="Arial" w:cs="Arial"/>
        <w:sz w:val="20"/>
      </w:rPr>
      <w:t xml:space="preserve"> (Early Years Alliance 202</w:t>
    </w:r>
    <w:r>
      <w:rPr>
        <w:rFonts w:ascii="Arial" w:hAnsi="Arial" w:cs="Arial"/>
        <w:sz w:val="20"/>
      </w:rPr>
      <w:t>4</w:t>
    </w:r>
    <w:r w:rsidRPr="00CA7731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4BFF" w14:textId="77777777" w:rsidR="00B231A3" w:rsidRDefault="00B23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D18D" w14:textId="77777777" w:rsidR="00631322" w:rsidRDefault="00631322">
      <w:r>
        <w:separator/>
      </w:r>
    </w:p>
  </w:footnote>
  <w:footnote w:type="continuationSeparator" w:id="0">
    <w:p w14:paraId="7D77987B" w14:textId="77777777" w:rsidR="00631322" w:rsidRDefault="00631322">
      <w:r>
        <w:continuationSeparator/>
      </w:r>
    </w:p>
  </w:footnote>
  <w:footnote w:type="continuationNotice" w:id="1">
    <w:p w14:paraId="56204361" w14:textId="77777777" w:rsidR="00631322" w:rsidRDefault="006313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7B41" w14:textId="77777777" w:rsidR="00B231A3" w:rsidRDefault="00B23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63A1" w14:textId="77777777" w:rsidR="00B231A3" w:rsidRDefault="00B23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B5B4" w14:textId="77777777" w:rsidR="00B231A3" w:rsidRDefault="00B2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2A51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28D8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37938"/>
    <w:rsid w:val="005408E6"/>
    <w:rsid w:val="00543867"/>
    <w:rsid w:val="00550CB6"/>
    <w:rsid w:val="0055603B"/>
    <w:rsid w:val="005568DC"/>
    <w:rsid w:val="00556F06"/>
    <w:rsid w:val="005625C8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322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321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39EB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31A3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67D7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4CB8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D87CD1EB-99E5-47C9-BE51-23473D6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2A51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B173E-FD99-4A17-AF79-9F53F52C5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Links>
    <vt:vector size="12" baseType="variant">
      <vt:variant>
        <vt:i4>5111873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https://www.gov.uk/control-dog-public/banned-dogs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https://portal.eyalliance.org.uk/Shop</vt:lpwstr>
      </vt:variant>
      <vt:variant>
        <vt:lpwstr>!prod/43aaf2a6-7364-ea11-a811-000d3a0bad7c/curr/GBP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2</cp:revision>
  <cp:lastPrinted>2018-05-03T19:09:00Z</cp:lastPrinted>
  <dcterms:created xsi:type="dcterms:W3CDTF">2024-01-29T12:44:00Z</dcterms:created>
  <dcterms:modified xsi:type="dcterms:W3CDTF">2024-01-29T12:44:00Z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